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hint="eastAsia"/>
        </w:rPr>
      </w:pPr>
      <w:bookmarkStart w:id="0" w:name="__DdeLink__663_1005747108"/>
      <w:r>
        <w:rPr>
          <w:rFonts w:ascii="Times New Roman" w:hAnsi="Times New Roman" w:cs="Times New Roman"/>
          <w:sz w:val="18"/>
          <w:szCs w:val="18"/>
        </w:rPr>
        <w:t>…</w:t>
      </w:r>
      <w:bookmarkEnd w:id="0"/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numer identyfikacyjny producenta rolnego </w:t>
      </w:r>
    </w:p>
    <w:p w:rsidR="00D770BD" w:rsidRDefault="00247F3C" w:rsidP="00247F3C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nadany przez </w:t>
      </w:r>
      <w:proofErr w:type="spellStart"/>
      <w:r>
        <w:rPr>
          <w:rFonts w:ascii="Times New Roman" w:hAnsi="Times New Roman" w:cs="Times New Roman"/>
          <w:sz w:val="18"/>
          <w:szCs w:val="18"/>
        </w:rPr>
        <w:t>ARiMR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47F3C" w:rsidRDefault="00D770BD" w:rsidP="00247F3C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47F3C">
        <w:rPr>
          <w:rFonts w:ascii="Times New Roman" w:hAnsi="Times New Roman" w:cs="sans-serif, Arial"/>
          <w:b/>
          <w:bCs/>
          <w:sz w:val="22"/>
          <w:szCs w:val="22"/>
        </w:rPr>
        <w:t>K</w:t>
      </w:r>
      <w:r w:rsidR="00247F3C">
        <w:rPr>
          <w:rFonts w:ascii="Times New Roman" w:hAnsi="Times New Roman" w:cs="Times New Roman"/>
          <w:b/>
          <w:bCs/>
          <w:sz w:val="22"/>
          <w:szCs w:val="22"/>
        </w:rPr>
        <w:t>omisja Wojewody Wielkopolskiego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do szacowania zakresu i wysokości szkód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w go</w:t>
      </w:r>
      <w:r w:rsidR="00D770BD">
        <w:rPr>
          <w:rFonts w:ascii="Times New Roman" w:hAnsi="Times New Roman" w:cs="Times New Roman"/>
          <w:b/>
          <w:bCs/>
          <w:sz w:val="22"/>
          <w:szCs w:val="22"/>
        </w:rPr>
        <w:t xml:space="preserve">spodarstwach rolnych i działach </w:t>
      </w:r>
      <w:r w:rsidR="00F94BBE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specjalnych</w:t>
      </w:r>
    </w:p>
    <w:p w:rsidR="00247F3C" w:rsidRDefault="00247F3C" w:rsidP="00247F3C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produkcji rolnej w gminie Kamieniec</w:t>
      </w:r>
    </w:p>
    <w:p w:rsidR="00247F3C" w:rsidRDefault="00247F3C" w:rsidP="00247F3C">
      <w:pPr>
        <w:pStyle w:val="Standard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oszacowanie szkód przez komisję w gospodarstwie rolnym,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powstałych w wyniku wystąpienie niekorzystnego zjawiska atmosferycznego</w:t>
      </w:r>
    </w:p>
    <w:p w:rsidR="00247F3C" w:rsidRDefault="00247F3C" w:rsidP="00247F3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247F3C" w:rsidRDefault="00247F3C" w:rsidP="00247F3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w uprawach rolnych spowodowane zostały przez:</w:t>
      </w:r>
    </w:p>
    <w:tbl>
      <w:tblPr>
        <w:tblW w:w="0" w:type="dxa"/>
        <w:tblInd w:w="6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3955"/>
        <w:gridCol w:w="481"/>
        <w:gridCol w:w="3972"/>
      </w:tblGrid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suszę</w:t>
            </w:r>
            <w:bookmarkStart w:id="1" w:name="_GoBack"/>
            <w:bookmarkEnd w:id="1"/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powódź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huragan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deszcz nawalny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piorun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ujemne skutki przezimowania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247F3C" w:rsidTr="00247F3C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miało miejsce w okresie ………………………………………………………… 2018 r.</w:t>
      </w:r>
    </w:p>
    <w:p w:rsidR="00247F3C" w:rsidRDefault="00247F3C" w:rsidP="00247F3C">
      <w:pPr>
        <w:pStyle w:val="Standard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247F3C" w:rsidRDefault="00247F3C" w:rsidP="006C2A29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Całkowita powierzchnia upraw w gospodarstwie rolnym, zgodna z wnioskiem o przyznanie płatności na rok 2018, wynosi ……….………. ha, w tym:</w:t>
      </w: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hint="eastAsia"/>
        </w:rPr>
      </w:pPr>
      <w:r>
        <w:rPr>
          <w:rFonts w:ascii="Symbol" w:hAnsi="Symbol" w:cs="Times New Roman"/>
        </w:rPr>
        <w:t>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</w:rPr>
        <w:t>powierzchnia upraw rolnych w dniu wystąpienia szkód (z wyłączeniem łąk i pastwisk)………..... ha</w:t>
      </w:r>
      <w:r>
        <w:rPr>
          <w:rFonts w:ascii="Times New Roman" w:hAnsi="Times New Roman" w:cs="Times New Roman"/>
        </w:rPr>
        <w:t>,</w:t>
      </w:r>
    </w:p>
    <w:p w:rsidR="00247F3C" w:rsidRDefault="00247F3C" w:rsidP="00247F3C">
      <w:pPr>
        <w:pStyle w:val="Standard"/>
        <w:ind w:left="360"/>
        <w:jc w:val="both"/>
        <w:rPr>
          <w:rFonts w:hint="eastAsia"/>
        </w:rPr>
      </w:pPr>
      <w:r>
        <w:rPr>
          <w:rFonts w:ascii="Symbol" w:hAnsi="Symbol" w:cs="Times New Roman"/>
        </w:rPr>
        <w:t></w:t>
      </w:r>
      <w:r>
        <w:rPr>
          <w:rFonts w:ascii="Times New Roman" w:hAnsi="Times New Roman" w:cs="Times New Roman"/>
        </w:rPr>
        <w:t xml:space="preserve"> powierzchnia upraw rolnych dotknięta zjawiskiem ………….…. ha.</w:t>
      </w:r>
    </w:p>
    <w:p w:rsidR="00247F3C" w:rsidRDefault="00247F3C" w:rsidP="00247F3C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Powierzchnia całkowita  (łącznie z zabudowaniami) gospodarstwa rolnego wynosi …………………. ha.</w:t>
      </w:r>
    </w:p>
    <w:p w:rsidR="00247F3C" w:rsidRDefault="00247F3C" w:rsidP="00247F3C">
      <w:pPr>
        <w:pStyle w:val="Standard"/>
        <w:ind w:left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Celem udokumentowania podanej powierzchni upraw rolnych załączam kserokopię wniosku o przyznanie płatności na rok 2018, złożonego w </w:t>
      </w:r>
      <w:proofErr w:type="spellStart"/>
      <w:r>
        <w:rPr>
          <w:rFonts w:ascii="Times New Roman" w:hAnsi="Times New Roman" w:cs="Times New Roman"/>
          <w:sz w:val="22"/>
        </w:rPr>
        <w:t>ARiMR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6C2A2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zgodnie z wnioskiem o przyznanie płatności na rok 2018, posiadam grunty rolne pod uprawami w następujących gminach:</w:t>
      </w:r>
    </w:p>
    <w:p w:rsidR="00247F3C" w:rsidRDefault="00247F3C" w:rsidP="00247F3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247F3C" w:rsidRDefault="00247F3C" w:rsidP="00247F3C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247F3C" w:rsidRDefault="00247F3C" w:rsidP="00247F3C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247F3C" w:rsidRDefault="00247F3C" w:rsidP="00247F3C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D70883" w:rsidRDefault="00D70883" w:rsidP="00247F3C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:rsidR="00247F3C" w:rsidRDefault="00247F3C" w:rsidP="006C2A29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Siedziba mojego gospodarstwa znajduje się na terenie gminy </w:t>
      </w:r>
      <w:r>
        <w:rPr>
          <w:rFonts w:ascii="Times New Roman" w:hAnsi="Times New Roman" w:cs="Times New Roman"/>
          <w:b/>
        </w:rPr>
        <w:t>Kamieniec</w:t>
      </w:r>
    </w:p>
    <w:p w:rsidR="00247F3C" w:rsidRDefault="00247F3C" w:rsidP="006C2A29">
      <w:pPr>
        <w:pStyle w:val="Standard"/>
        <w:pageBreakBefore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 xml:space="preserve">Informuję, że </w:t>
      </w:r>
      <w:r>
        <w:rPr>
          <w:rFonts w:ascii="Times New Roman" w:hAnsi="Times New Roman" w:cs="Times New Roman"/>
          <w:bCs/>
        </w:rPr>
        <w:t xml:space="preserve">składam wniosek </w:t>
      </w:r>
      <w:r>
        <w:rPr>
          <w:rFonts w:ascii="Times New Roman" w:hAnsi="Times New Roman" w:cs="Times New Roman"/>
        </w:rPr>
        <w:t>o oszacowanie szkód przez komisję do gmin, poza gminą, w której znajduje się siedziba gospodarstwa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…...................................................................................</w:t>
      </w:r>
    </w:p>
    <w:p w:rsidR="00247F3C" w:rsidRDefault="00247F3C" w:rsidP="00247F3C">
      <w:pPr>
        <w:pStyle w:val="Standard"/>
        <w:spacing w:line="276" w:lineRule="auto"/>
        <w:ind w:left="360"/>
        <w:rPr>
          <w:rFonts w:ascii="Times New Roman" w:hAnsi="Times New Roman" w:cs="Times New Roman"/>
          <w:bCs/>
        </w:rPr>
      </w:pPr>
    </w:p>
    <w:p w:rsidR="00247F3C" w:rsidRDefault="00247F3C" w:rsidP="00247F3C">
      <w:pPr>
        <w:pStyle w:val="Standard"/>
        <w:spacing w:line="276" w:lineRule="auto"/>
        <w:ind w:left="360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Nie składam wniosku </w:t>
      </w:r>
      <w:r>
        <w:rPr>
          <w:rFonts w:ascii="Times New Roman" w:hAnsi="Times New Roman" w:cs="Times New Roman"/>
        </w:rPr>
        <w:t>o oszacowanie szkód</w:t>
      </w:r>
    </w:p>
    <w:p w:rsidR="00247F3C" w:rsidRDefault="00247F3C" w:rsidP="00247F3C">
      <w:pPr>
        <w:pStyle w:val="Standard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gminach: ...................................................................</w:t>
      </w:r>
    </w:p>
    <w:p w:rsidR="00247F3C" w:rsidRDefault="00247F3C" w:rsidP="00247F3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47F3C" w:rsidRDefault="00247F3C" w:rsidP="006C2A29">
      <w:pPr>
        <w:pStyle w:val="Standard"/>
        <w:numPr>
          <w:ilvl w:val="0"/>
          <w:numId w:val="2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zamierzam zaciągnąć kredyt na wznowienie produkcji: </w:t>
      </w:r>
      <w:r>
        <w:rPr>
          <w:rFonts w:ascii="Times New Roman" w:hAnsi="Times New Roman" w:cs="Times New Roman"/>
          <w:b/>
          <w:bCs/>
        </w:rPr>
        <w:t xml:space="preserve">TAK / NIE*                       </w:t>
      </w:r>
    </w:p>
    <w:p w:rsidR="00247F3C" w:rsidRDefault="00247F3C" w:rsidP="00247F3C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47F3C" w:rsidRDefault="00247F3C" w:rsidP="006C2A29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Informuję, że zawarłem umowy obowiązkowego lub dobrowolnego ubezpieczenia: </w:t>
      </w:r>
      <w:r>
        <w:rPr>
          <w:rFonts w:ascii="Times New Roman" w:hAnsi="Times New Roman" w:cs="Times New Roman"/>
          <w:b/>
          <w:bCs/>
        </w:rPr>
        <w:t>TAK / NIE*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 xml:space="preserve">Jeżeli </w:t>
      </w:r>
      <w:r>
        <w:rPr>
          <w:rFonts w:ascii="Times New Roman" w:hAnsi="Times New Roman" w:cs="Times New Roman"/>
          <w:b/>
          <w:bCs/>
        </w:rPr>
        <w:t>TAK</w:t>
      </w:r>
      <w:r>
        <w:rPr>
          <w:rFonts w:ascii="Times New Roman" w:hAnsi="Times New Roman" w:cs="Times New Roman"/>
          <w:bCs/>
        </w:rPr>
        <w:t>, to w jakim zakresie: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uprawy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830"/>
      </w:tblGrid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zwierzęta</w:t>
      </w:r>
    </w:p>
    <w:tbl>
      <w:tblPr>
        <w:tblW w:w="0" w:type="dxa"/>
        <w:tblInd w:w="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830"/>
      </w:tblGrid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7F3C" w:rsidTr="00247F3C"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budynki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maszyny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uzyskanego odszkodowania z tytułu ubezpieczenia wynosi: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 rolnych  …..…............................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zwierząt gospodarskich 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ryb …..…............................................... zł,</w:t>
      </w:r>
    </w:p>
    <w:p w:rsidR="00247F3C" w:rsidRDefault="00247F3C" w:rsidP="00247F3C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środków trwałych ..…............................ zł,</w:t>
      </w:r>
    </w:p>
    <w:p w:rsidR="00247F3C" w:rsidRDefault="00247F3C" w:rsidP="00247F3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47F3C" w:rsidRDefault="00247F3C" w:rsidP="006C2A2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dane o strukturze upraw i poniesionych szkodach zawiera oświadczenie nr 1, o produkcji zwierzęcej towarowej i poniesionych szkodach oświadczenie nr 2.</w:t>
      </w:r>
    </w:p>
    <w:p w:rsidR="00247F3C" w:rsidRDefault="00247F3C" w:rsidP="006C2A2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ind w:left="36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>
        <w:rPr>
          <w:rFonts w:ascii="Times New Roman" w:hAnsi="Times New Roman" w:cs="Times New Roman"/>
          <w:sz w:val="18"/>
        </w:rPr>
        <w:t xml:space="preserve">(Dz. U. z 1997 Nr 88, poz. 553 z </w:t>
      </w:r>
      <w:proofErr w:type="spellStart"/>
      <w:r>
        <w:rPr>
          <w:rFonts w:ascii="Times New Roman" w:hAnsi="Times New Roman" w:cs="Times New Roman"/>
          <w:sz w:val="18"/>
        </w:rPr>
        <w:t>późn</w:t>
      </w:r>
      <w:proofErr w:type="spellEnd"/>
      <w:r>
        <w:rPr>
          <w:rFonts w:ascii="Times New Roman" w:hAnsi="Times New Roman" w:cs="Times New Roman"/>
          <w:sz w:val="18"/>
        </w:rPr>
        <w:t>. zm.).</w:t>
      </w:r>
    </w:p>
    <w:p w:rsidR="00247F3C" w:rsidRDefault="00247F3C" w:rsidP="00247F3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47F3C" w:rsidRDefault="00247F3C" w:rsidP="00247F3C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…………………...…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…………………...........................</w:t>
      </w: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miejscowość, data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czytelny podpis rolnika składającego wniosek</w:t>
      </w:r>
    </w:p>
    <w:p w:rsidR="00247F3C" w:rsidRDefault="00247F3C" w:rsidP="00247F3C">
      <w:pPr>
        <w:pStyle w:val="Standard"/>
        <w:rPr>
          <w:rFonts w:hint="eastAsia"/>
        </w:rPr>
      </w:pPr>
    </w:p>
    <w:p w:rsidR="00247F3C" w:rsidRDefault="00247F3C" w:rsidP="00247F3C">
      <w:pPr>
        <w:pStyle w:val="Standard"/>
        <w:rPr>
          <w:rFonts w:hint="eastAsia"/>
        </w:rPr>
      </w:pPr>
    </w:p>
    <w:p w:rsidR="00247F3C" w:rsidRDefault="00247F3C" w:rsidP="00247F3C">
      <w:pPr>
        <w:pStyle w:val="Standard"/>
        <w:rPr>
          <w:rFonts w:hint="eastAsia"/>
        </w:rPr>
      </w:pPr>
      <w:r>
        <w:t>OŚWIADCZENIE NR 1</w:t>
      </w:r>
    </w:p>
    <w:p w:rsidR="00247F3C" w:rsidRDefault="00247F3C" w:rsidP="00247F3C">
      <w:pPr>
        <w:pStyle w:val="Standard"/>
        <w:rPr>
          <w:rFonts w:hint="eastAsia"/>
        </w:rPr>
      </w:pPr>
    </w:p>
    <w:tbl>
      <w:tblPr>
        <w:tblW w:w="934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419"/>
        <w:gridCol w:w="1979"/>
        <w:gridCol w:w="1521"/>
        <w:gridCol w:w="1783"/>
      </w:tblGrid>
      <w:tr w:rsidR="00247F3C" w:rsidTr="00235FF4">
        <w:trPr>
          <w:trHeight w:val="10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uprawy</w:t>
            </w:r>
          </w:p>
          <w:p w:rsidR="00247F3C" w:rsidRDefault="00247F3C" w:rsidP="00D70883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(należy wpisać wszystkie uprawy                 w gospodarstwie na terenie gminy </w:t>
            </w:r>
            <w:r w:rsidR="00D70883">
              <w:rPr>
                <w:sz w:val="20"/>
                <w:szCs w:val="20"/>
              </w:rPr>
              <w:t>Kamieniec</w:t>
            </w:r>
            <w:r>
              <w:rPr>
                <w:sz w:val="20"/>
                <w:szCs w:val="20"/>
              </w:rPr>
              <w:t xml:space="preserve"> nawet te, w których szkoda nie wystąpiła)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Położenie uprawy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(miejscowość             i nr działki)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 uprawy        [w ha]</w:t>
            </w:r>
          </w:p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zgodnie z wnioskiem do </w:t>
            </w:r>
            <w:proofErr w:type="spellStart"/>
            <w:r>
              <w:rPr>
                <w:bCs/>
                <w:sz w:val="20"/>
                <w:szCs w:val="20"/>
              </w:rPr>
              <w:t>ARiMR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Szacunkowy utracony plon [w %]</w:t>
            </w:r>
          </w:p>
        </w:tc>
      </w:tr>
      <w:tr w:rsidR="00247F3C" w:rsidTr="00235FF4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247F3C" w:rsidTr="00235FF4">
        <w:trPr>
          <w:trHeight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:rsidR="00247F3C" w:rsidRDefault="00235FF4" w:rsidP="00247F3C">
      <w:pPr>
        <w:pStyle w:val="Standarduser"/>
        <w:ind w:left="360" w:firstLine="349"/>
        <w:jc w:val="both"/>
        <w:rPr>
          <w:rFonts w:cs="Times New Roman"/>
          <w:sz w:val="16"/>
        </w:rPr>
      </w:pPr>
      <w:r>
        <w:rPr>
          <w:rFonts w:cs="Times New Roman"/>
          <w:sz w:val="20"/>
          <w:szCs w:val="20"/>
        </w:rPr>
        <w:t xml:space="preserve">        </w:t>
      </w:r>
      <w:r w:rsidR="00247F3C">
        <w:rPr>
          <w:rFonts w:cs="Times New Roman"/>
          <w:sz w:val="20"/>
          <w:szCs w:val="20"/>
        </w:rPr>
        <w:t>(data i podpis producenta rolnego)</w:t>
      </w:r>
    </w:p>
    <w:p w:rsidR="00247F3C" w:rsidRDefault="00247F3C" w:rsidP="00247F3C">
      <w:pPr>
        <w:pStyle w:val="Standard"/>
        <w:ind w:left="360" w:firstLine="349"/>
        <w:jc w:val="both"/>
        <w:rPr>
          <w:rFonts w:ascii="Times New Roman" w:hAnsi="Times New Roman" w:cs="Times New Roman"/>
          <w:sz w:val="16"/>
        </w:rPr>
      </w:pPr>
    </w:p>
    <w:p w:rsidR="00247F3C" w:rsidRDefault="00247F3C" w:rsidP="00247F3C">
      <w:pPr>
        <w:pStyle w:val="Standard"/>
        <w:shd w:val="clear" w:color="auto" w:fill="FFFFFF"/>
        <w:ind w:right="544"/>
        <w:jc w:val="right"/>
        <w:rPr>
          <w:rFonts w:hint="eastAsia"/>
        </w:rPr>
      </w:pPr>
    </w:p>
    <w:p w:rsidR="00247F3C" w:rsidRDefault="00247F3C" w:rsidP="00247F3C">
      <w:pPr>
        <w:pStyle w:val="Standard"/>
        <w:shd w:val="clear" w:color="auto" w:fill="FFFFFF"/>
        <w:ind w:right="544"/>
        <w:rPr>
          <w:rFonts w:hint="eastAsia"/>
        </w:rPr>
      </w:pPr>
      <w:r>
        <w:rPr>
          <w:b/>
          <w:color w:val="000000"/>
          <w:spacing w:val="4"/>
        </w:rPr>
        <w:t>OŚWIADCZENIE NR 2</w:t>
      </w:r>
    </w:p>
    <w:p w:rsidR="00247F3C" w:rsidRDefault="00247F3C" w:rsidP="00247F3C">
      <w:pPr>
        <w:pStyle w:val="Standard"/>
        <w:shd w:val="clear" w:color="auto" w:fill="FFFFFF"/>
        <w:ind w:right="544" w:firstLine="709"/>
        <w:jc w:val="right"/>
        <w:rPr>
          <w:rFonts w:hint="eastAsia"/>
          <w:color w:val="000000"/>
          <w:spacing w:val="4"/>
        </w:rPr>
      </w:pPr>
    </w:p>
    <w:p w:rsidR="00247F3C" w:rsidRDefault="00247F3C" w:rsidP="00247F3C">
      <w:pPr>
        <w:pStyle w:val="Standard"/>
        <w:shd w:val="clear" w:color="auto" w:fill="FFFFFF"/>
        <w:ind w:left="5" w:right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Produkcja towarowa zwierząt</w:t>
      </w:r>
    </w:p>
    <w:p w:rsidR="00247F3C" w:rsidRDefault="00247F3C" w:rsidP="00247F3C">
      <w:pPr>
        <w:pStyle w:val="Standarduser"/>
        <w:ind w:left="1416" w:firstLine="708"/>
        <w:jc w:val="both"/>
      </w:pPr>
    </w:p>
    <w:p w:rsidR="00247F3C" w:rsidRDefault="00247F3C" w:rsidP="00247F3C">
      <w:pPr>
        <w:pStyle w:val="Standarduser"/>
        <w:jc w:val="both"/>
      </w:pPr>
      <w:r>
        <w:t>Oświadczam, że posiadam/nie posiadam* dokumenty( np. ewidencja rachunkowa ,rejestry VAT, umowa kupna- sprzedaży) potwierdzające dane zawarte w poniższej tabeli:</w:t>
      </w: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2549"/>
        <w:gridCol w:w="1072"/>
        <w:gridCol w:w="2682"/>
        <w:gridCol w:w="2904"/>
      </w:tblGrid>
      <w:tr w:rsidR="00247F3C" w:rsidTr="00247F3C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Nazwa gatunku zwierzęcia w gospodarstwie rolnym (nie stanowiącego stada podstawowego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16"/>
                <w:szCs w:val="16"/>
              </w:rPr>
            </w:pP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Roczna produkcja towarowa zwierząt gospodarskich nie stanowiących stada podstawowego  – średnia z ostatnich 3 lat</w:t>
            </w:r>
          </w:p>
          <w:p w:rsidR="00247F3C" w:rsidRDefault="00247F3C">
            <w:pPr>
              <w:pStyle w:val="Standard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(sprzedaż)</w:t>
            </w: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 szt.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tony/litry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Bydło ogółem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 tym : krowy mleczne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cielęta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opasy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Trzoda chlewna ogółem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w tym: tuczniki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warchlaki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3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prosięta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Owce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kozy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konie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rPr>
          <w:trHeight w:hRule="exact"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Drób …........................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  <w:tr w:rsidR="00247F3C" w:rsidTr="00247F3C"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3C" w:rsidRDefault="00247F3C">
            <w:pPr>
              <w:pStyle w:val="Standard"/>
              <w:spacing w:line="360" w:lineRule="auto"/>
              <w:rPr>
                <w:rFonts w:hint="eastAsia"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3C" w:rsidRDefault="00247F3C">
            <w:pPr>
              <w:pStyle w:val="Standard"/>
              <w:snapToGrid w:val="0"/>
              <w:spacing w:line="360" w:lineRule="auto"/>
              <w:ind w:left="1309"/>
              <w:rPr>
                <w:rFonts w:hint="eastAsia"/>
                <w:sz w:val="16"/>
                <w:szCs w:val="16"/>
              </w:rPr>
            </w:pPr>
          </w:p>
        </w:tc>
      </w:tr>
    </w:tbl>
    <w:p w:rsidR="00247F3C" w:rsidRDefault="00247F3C" w:rsidP="00247F3C">
      <w:pPr>
        <w:pStyle w:val="Standard"/>
        <w:jc w:val="both"/>
        <w:rPr>
          <w:rFonts w:hint="eastAsia"/>
        </w:rPr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:rsidR="00247F3C" w:rsidRDefault="00247F3C" w:rsidP="00247F3C">
      <w:pPr>
        <w:pStyle w:val="Standarduser"/>
        <w:jc w:val="both"/>
      </w:pPr>
      <w:r>
        <w:tab/>
      </w:r>
      <w:r w:rsidR="00927530">
        <w:t xml:space="preserve">       </w:t>
      </w:r>
      <w:r w:rsidR="00927530">
        <w:rPr>
          <w:sz w:val="20"/>
          <w:szCs w:val="20"/>
        </w:rPr>
        <w:t xml:space="preserve"> </w:t>
      </w:r>
      <w:r>
        <w:rPr>
          <w:sz w:val="20"/>
          <w:szCs w:val="20"/>
        </w:rPr>
        <w:t>(data i podpis producenta rolnego)</w:t>
      </w: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user"/>
        <w:jc w:val="both"/>
      </w:pPr>
    </w:p>
    <w:p w:rsidR="00247F3C" w:rsidRDefault="00247F3C" w:rsidP="00247F3C">
      <w:pPr>
        <w:pStyle w:val="Standard"/>
        <w:rPr>
          <w:rFonts w:hint="eastAsia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Załączniki do wniosku producenta rolnego</w:t>
      </w:r>
      <w:r>
        <w:rPr>
          <w:rFonts w:ascii="Times New Roman" w:hAnsi="Times New Roman" w:cs="Times New Roman"/>
          <w:sz w:val="22"/>
          <w:szCs w:val="22"/>
          <w:u w:val="single"/>
        </w:rPr>
        <w:br/>
        <w:t>o oszacowanie szkód powstałych w związku z wystąpieniem niekorzystnego zjawiska atmosferycznego spowodowanego suszą.</w:t>
      </w:r>
    </w:p>
    <w:p w:rsidR="00247F3C" w:rsidRDefault="00247F3C" w:rsidP="00247F3C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247F3C" w:rsidRDefault="00247F3C" w:rsidP="00247F3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Kopia wniosku o przyznanie płatności obszarowych na bieżący rok składanego do </w:t>
      </w:r>
      <w:proofErr w:type="spellStart"/>
      <w:r>
        <w:rPr>
          <w:sz w:val="20"/>
          <w:szCs w:val="20"/>
        </w:rPr>
        <w:t>ARiMR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(dot. producentów rolnych korzystających z płatności obszarowych).</w:t>
      </w:r>
    </w:p>
    <w:p w:rsidR="00247F3C" w:rsidRDefault="00247F3C" w:rsidP="00247F3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Kopia zgłoszenia do Systemu Identyfikacji i Rejestracji Zwierząt (IRZ)</w:t>
      </w:r>
    </w:p>
    <w:p w:rsidR="00247F3C" w:rsidRDefault="00247F3C" w:rsidP="00247F3C">
      <w:pPr>
        <w:pStyle w:val="Standard"/>
        <w:rPr>
          <w:rFonts w:hint="eastAsia"/>
          <w:sz w:val="20"/>
          <w:szCs w:val="20"/>
        </w:rPr>
      </w:pPr>
    </w:p>
    <w:p w:rsidR="00247F3C" w:rsidRDefault="00247F3C" w:rsidP="00247F3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247F3C" w:rsidRDefault="00247F3C" w:rsidP="00247F3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zawarte we wniosku dane są prawdziwe oraz wyrażam zgodę na ich przetwarzanie,  zgodnie z rozporządzeniem Parlamentu Europejskiego i Rady (UE) 2016/679 z 27.04.2016 r. </w:t>
      </w:r>
      <w:r>
        <w:rPr>
          <w:rFonts w:ascii="Times New Roman" w:hAnsi="Times New Roman" w:cs="Times New Roman"/>
          <w:i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22"/>
          <w:szCs w:val="22"/>
        </w:rPr>
        <w:t>(Dz. Urz. UE L 119, s. 1)</w:t>
      </w:r>
    </w:p>
    <w:p w:rsidR="00927530" w:rsidRDefault="00927530" w:rsidP="00247F3C">
      <w:pPr>
        <w:pStyle w:val="Standard"/>
        <w:ind w:left="5664"/>
        <w:rPr>
          <w:rFonts w:ascii="Times New Roman" w:hAnsi="Times New Roman" w:cs="Times New Roman"/>
          <w:sz w:val="22"/>
          <w:szCs w:val="22"/>
        </w:rPr>
      </w:pPr>
    </w:p>
    <w:p w:rsidR="00FE7CCD" w:rsidRDefault="00FE7CCD" w:rsidP="00247F3C">
      <w:pPr>
        <w:pStyle w:val="Standard"/>
        <w:ind w:left="5664"/>
        <w:rPr>
          <w:rFonts w:ascii="Times New Roman" w:hAnsi="Times New Roman" w:cs="Times New Roman"/>
          <w:sz w:val="22"/>
          <w:szCs w:val="22"/>
        </w:rPr>
      </w:pPr>
    </w:p>
    <w:p w:rsidR="00247F3C" w:rsidRDefault="00247F3C" w:rsidP="00927530">
      <w:pPr>
        <w:pStyle w:val="Standard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………………………………...................</w:t>
      </w:r>
    </w:p>
    <w:p w:rsidR="00247F3C" w:rsidRDefault="00247F3C" w:rsidP="00927530">
      <w:pPr>
        <w:pStyle w:val="Standard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czytelny podpis producenta rolnego</w:t>
      </w:r>
    </w:p>
    <w:p w:rsidR="00247F3C" w:rsidRDefault="00247F3C" w:rsidP="00247F3C">
      <w:pPr>
        <w:pStyle w:val="Standard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247F3C" w:rsidRDefault="00247F3C" w:rsidP="00247F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INFORMACJA O PRYWATNOŚCI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Zgodnie z art. 13 ust. 1 i 2 Ogólnego Rozporządzenia o Ochronie Danych Osobowych z dnia 27 kwietnia 2016 r. (dalej RODO) informujemy, że: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Administratorem Pani/Pana danych osobowych jest Wojewoda Wielkopolski z siedzibą w Poznaniu przy al. Niepodległości 16/18, 61-713 Poznań, tel. 61 854 10 00, mail: wuw@poznan.uw.gov.pl oraz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sprawach związanych z danymi osobowymi można kontaktować się z inspektorem ochrony danych w Wielkopolskim Urzędzie Wojewódzkim w Poznaniu pod adresem: iod@poznan.uw.gov.pl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Pani/Pana dane osobowe przetwarzane będą w celu oszacowania zakresu i wysokości szkód w gospodarstwie rolnym lub dziale specjalnym produkcji rolnej zgłoszonej szkody, zgodnie z rozporządzeniem Rady Ministrów z dnia 27 stycznia 2015 r. w sprawie szczegółowego zakresu i sposobów realizacji niektórych zadań Agencji Restrukturyzacji i Modernizacji Rolnictwa (Dz. U. z 2015 r. poz. 187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W związku z przetwarzaniem danych w celu wskazanym powyżej, Pani/Pana dane osobowe mogą być udostępniane innym odbiorcom lub kategoriom odbiorców danych osobowych, którymi mogą być:</w:t>
      </w:r>
    </w:p>
    <w:p w:rsidR="00247F3C" w:rsidRDefault="00247F3C" w:rsidP="00247F3C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1/ podmioty upoważnione do odbioru Pani/Pana danych osobowych na podstawie odpowiednich przepisów prawa;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 podmioty, które przetwarzają Pani/Pana dane osobowe w imieniu Administratora na podstawie zawartej umowy powierzenia przetwarzania danych osobowych (tzw. podmioty przetwarzające).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Pani/Pana dane osobowe nie będą przekazywane do państw trzecich.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Pani/Pana dane osobowe będą przetwarzane przez okres niezbędny do realizacji wskazanego powyżej celu przetwarzania, w tym również obowiązku archiwizacyjnego wynikającego z przepisów prawa.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Ma Pani/Pan prawo wniesienia skargi do organu nadzorczego, tj. Prezesa Urzędu Ochrony Danych Osobowych.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Podanie przez Panią/Pana danych osobowych jest:</w:t>
      </w:r>
    </w:p>
    <w:p w:rsidR="00247F3C" w:rsidRDefault="00247F3C" w:rsidP="00247F3C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1/ warunkiem zrealizowania celu, o którym mowa w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3, i wynika z przepisów prawa;</w:t>
      </w:r>
    </w:p>
    <w:p w:rsidR="00247F3C" w:rsidRDefault="00247F3C" w:rsidP="00247F3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2/ dobrowolne, jednak niezbędne do zrealizowania celu, o którym mowa w </w:t>
      </w:r>
      <w:proofErr w:type="spellStart"/>
      <w:r>
        <w:rPr>
          <w:rFonts w:ascii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3.</w:t>
      </w:r>
    </w:p>
    <w:p w:rsidR="00247F3C" w:rsidRDefault="00247F3C" w:rsidP="00247F3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Pani/Pana dane nie będą poddawane zautomatyzowanemu podejmowaniu decyzji, w tym również profilowaniu.</w:t>
      </w:r>
    </w:p>
    <w:p w:rsidR="00F42F7F" w:rsidRPr="00B36EA4" w:rsidRDefault="00F42F7F" w:rsidP="00F42F7F">
      <w:pPr>
        <w:rPr>
          <w:rFonts w:ascii="Times New Roman" w:hAnsi="Times New Roman" w:cs="Times New Roman"/>
          <w:sz w:val="24"/>
          <w:szCs w:val="24"/>
        </w:rPr>
      </w:pPr>
    </w:p>
    <w:sectPr w:rsidR="00F42F7F" w:rsidRPr="00B36EA4" w:rsidSect="006C2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C1" w:rsidRDefault="005421C1" w:rsidP="00247F3C">
      <w:pPr>
        <w:spacing w:after="0" w:line="240" w:lineRule="auto"/>
      </w:pPr>
      <w:r>
        <w:separator/>
      </w:r>
    </w:p>
  </w:endnote>
  <w:endnote w:type="continuationSeparator" w:id="0">
    <w:p w:rsidR="005421C1" w:rsidRDefault="005421C1" w:rsidP="0024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ns-serif, Aria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C1" w:rsidRDefault="005421C1" w:rsidP="00247F3C">
      <w:pPr>
        <w:spacing w:after="0" w:line="240" w:lineRule="auto"/>
      </w:pPr>
      <w:r>
        <w:separator/>
      </w:r>
    </w:p>
  </w:footnote>
  <w:footnote w:type="continuationSeparator" w:id="0">
    <w:p w:rsidR="005421C1" w:rsidRDefault="005421C1" w:rsidP="00247F3C">
      <w:pPr>
        <w:spacing w:after="0" w:line="240" w:lineRule="auto"/>
      </w:pPr>
      <w:r>
        <w:continuationSeparator/>
      </w:r>
    </w:p>
  </w:footnote>
  <w:footnote w:id="1">
    <w:p w:rsidR="00247F3C" w:rsidRDefault="00247F3C" w:rsidP="00247F3C">
      <w:pPr>
        <w:pStyle w:val="Footnote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sz w:val="18"/>
          <w:szCs w:val="18"/>
        </w:rPr>
        <w:tab/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18"/>
          <w:szCs w:val="16"/>
        </w:rPr>
        <w:t>Rolnik może złożyć wnioski o oszacowanie szkód w tylu gminach, w ilu posiada grunty gospodarstwa, na które pobiera dopłaty. Jeśli rolnik zadeklaruje, iż nie składa wniosków powinien dołączyć oświadczenie, w którym, poinformuje komisję o posiadanej powierzchni UR na terenie innej gminy przeznaczonej pod uprawę, zgodnie z pkt. 2 wniosku zaznaczając, że na terenie tej gminy nie poniósł szkód. Jeśli rolnik składa wnioski, powinien wymienić w jakich gminach.</w:t>
      </w:r>
      <w:r>
        <w:rPr>
          <w:sz w:val="18"/>
          <w:szCs w:val="16"/>
        </w:rPr>
        <w:tab/>
      </w:r>
    </w:p>
    <w:p w:rsidR="00247F3C" w:rsidRDefault="00247F3C" w:rsidP="00247F3C">
      <w:pPr>
        <w:pStyle w:val="Footnote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W przypadku posiadania przez rolnika gruntów w kilku gminach na obszarze jednego województwa, komisja w gminie właściwej ze względu na siedzibę gospodarstwa, sporządza jeden zbiorczy protokół szkód dla całego gospodarstwa, na podstawie częściowych protokołów uproszczonych, sporządzonych przez komisje z innych gmin. Komisja wylicza również średnią roczną produkcję na podstawie struktury upraw w 2018 r., podaną przez rolnika dla całości gospodarstwa w oświadczeniu nr 1 (kolumna 2 i 3), złożonym w gminie, w której znajduje się siedziba gospodarstwa.</w:t>
      </w:r>
    </w:p>
    <w:p w:rsidR="00247F3C" w:rsidRDefault="00247F3C" w:rsidP="00247F3C">
      <w:pPr>
        <w:pStyle w:val="Footnote"/>
        <w:ind w:firstLine="0"/>
        <w:jc w:val="both"/>
        <w:rPr>
          <w:rFonts w:hint="eastAsia"/>
          <w:sz w:val="18"/>
        </w:rPr>
      </w:pPr>
      <w:r>
        <w:rPr>
          <w:sz w:val="18"/>
        </w:rPr>
        <w:t xml:space="preserve">  Jeśli gospodarstwo położone jest na terenie dwóch województw, protokół zbiorczy sporządza komisja właściwa ze względu na położenie największej części gospodarstwa, na podstawie protokołu przedłożonego przez rolnika z mniejszej części gospodarstwa innego województwa.</w:t>
      </w:r>
    </w:p>
    <w:p w:rsidR="00247F3C" w:rsidRDefault="00247F3C" w:rsidP="00247F3C">
      <w:pPr>
        <w:pStyle w:val="Footnote"/>
        <w:ind w:firstLine="0"/>
        <w:jc w:val="both"/>
        <w:rPr>
          <w:rFonts w:hint="eastAsia"/>
        </w:rPr>
      </w:pPr>
      <w:r>
        <w:rPr>
          <w:rFonts w:ascii="Symbol" w:hAnsi="Symbol"/>
          <w:sz w:val="18"/>
        </w:rPr>
        <w:t></w:t>
      </w:r>
      <w:r>
        <w:rPr>
          <w:sz w:val="18"/>
        </w:rPr>
        <w:t xml:space="preserve"> właściwe zaznaczyć</w:t>
      </w:r>
    </w:p>
    <w:p w:rsidR="00247F3C" w:rsidRDefault="00247F3C" w:rsidP="00247F3C">
      <w:pPr>
        <w:pStyle w:val="Footnote"/>
        <w:ind w:firstLine="0"/>
        <w:jc w:val="both"/>
        <w:rPr>
          <w:rFonts w:hint="eastAsia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D72"/>
    <w:multiLevelType w:val="multilevel"/>
    <w:tmpl w:val="C7B2AB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69"/>
    <w:rsid w:val="00124A58"/>
    <w:rsid w:val="00193B0D"/>
    <w:rsid w:val="00235FF4"/>
    <w:rsid w:val="00247F3C"/>
    <w:rsid w:val="0029717B"/>
    <w:rsid w:val="002D776C"/>
    <w:rsid w:val="002F6B05"/>
    <w:rsid w:val="00321A25"/>
    <w:rsid w:val="003A5B17"/>
    <w:rsid w:val="004A700F"/>
    <w:rsid w:val="005421C1"/>
    <w:rsid w:val="00571070"/>
    <w:rsid w:val="0057162D"/>
    <w:rsid w:val="005959F9"/>
    <w:rsid w:val="00611BEC"/>
    <w:rsid w:val="006C2A29"/>
    <w:rsid w:val="006C50AE"/>
    <w:rsid w:val="006D1EDB"/>
    <w:rsid w:val="007E6C52"/>
    <w:rsid w:val="008042D6"/>
    <w:rsid w:val="00927530"/>
    <w:rsid w:val="00987E4A"/>
    <w:rsid w:val="00A972C5"/>
    <w:rsid w:val="00AC7AA4"/>
    <w:rsid w:val="00AF35DF"/>
    <w:rsid w:val="00AF7659"/>
    <w:rsid w:val="00B36EA4"/>
    <w:rsid w:val="00BC267C"/>
    <w:rsid w:val="00C60232"/>
    <w:rsid w:val="00C703A9"/>
    <w:rsid w:val="00C8533C"/>
    <w:rsid w:val="00CA5D88"/>
    <w:rsid w:val="00D70883"/>
    <w:rsid w:val="00D7117C"/>
    <w:rsid w:val="00D770BD"/>
    <w:rsid w:val="00DC6499"/>
    <w:rsid w:val="00E71E5A"/>
    <w:rsid w:val="00F16D69"/>
    <w:rsid w:val="00F227AE"/>
    <w:rsid w:val="00F253DA"/>
    <w:rsid w:val="00F42F7F"/>
    <w:rsid w:val="00F52850"/>
    <w:rsid w:val="00F94BBE"/>
    <w:rsid w:val="00F971C1"/>
    <w:rsid w:val="00FC09DF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D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A4"/>
    <w:rPr>
      <w:rFonts w:ascii="Segoe UI" w:hAnsi="Segoe UI" w:cs="Segoe UI"/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6C50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50AE"/>
    <w:rPr>
      <w:color w:val="0000FF" w:themeColor="hyperlink"/>
      <w:u w:val="single"/>
    </w:rPr>
  </w:style>
  <w:style w:type="paragraph" w:customStyle="1" w:styleId="Standard">
    <w:name w:val="Standard"/>
    <w:rsid w:val="00247F3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47F3C"/>
    <w:pPr>
      <w:suppressLineNumbers/>
      <w:ind w:left="339" w:hanging="339"/>
    </w:pPr>
    <w:rPr>
      <w:sz w:val="20"/>
      <w:szCs w:val="20"/>
    </w:rPr>
  </w:style>
  <w:style w:type="paragraph" w:customStyle="1" w:styleId="Standarduser">
    <w:name w:val="Standard (user)"/>
    <w:rsid w:val="00247F3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247F3C"/>
    <w:pPr>
      <w:autoSpaceDE w:val="0"/>
    </w:pPr>
    <w:rPr>
      <w:rFonts w:ascii="Calibri" w:eastAsia="Calibri" w:hAnsi="Calibri"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F3C"/>
    <w:rPr>
      <w:vertAlign w:val="superscript"/>
    </w:rPr>
  </w:style>
  <w:style w:type="paragraph" w:styleId="Akapitzlist">
    <w:name w:val="List Paragraph"/>
    <w:basedOn w:val="Standard"/>
    <w:qFormat/>
    <w:rsid w:val="00247F3C"/>
    <w:pPr>
      <w:ind w:left="720"/>
    </w:pPr>
    <w:rPr>
      <w:szCs w:val="21"/>
    </w:rPr>
  </w:style>
  <w:style w:type="numbering" w:customStyle="1" w:styleId="WWNum1">
    <w:name w:val="WWNum1"/>
    <w:rsid w:val="00247F3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 Gminy</dc:creator>
  <cp:lastModifiedBy>Rychu</cp:lastModifiedBy>
  <cp:revision>8</cp:revision>
  <cp:lastPrinted>2016-04-28T10:58:00Z</cp:lastPrinted>
  <dcterms:created xsi:type="dcterms:W3CDTF">2018-07-03T05:40:00Z</dcterms:created>
  <dcterms:modified xsi:type="dcterms:W3CDTF">2018-07-03T05:44:00Z</dcterms:modified>
</cp:coreProperties>
</file>